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49908" w14:textId="77777777" w:rsidR="00BE09EA" w:rsidRDefault="00BE09EA" w:rsidP="00BE09EA">
      <w:bookmarkStart w:id="0" w:name="_Hlk19526778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ABC6398" wp14:editId="084594C4">
            <wp:simplePos x="0" y="0"/>
            <wp:positionH relativeFrom="margin">
              <wp:align>left</wp:align>
            </wp:positionH>
            <wp:positionV relativeFrom="margin">
              <wp:posOffset>6350</wp:posOffset>
            </wp:positionV>
            <wp:extent cx="2162812" cy="719459"/>
            <wp:effectExtent l="0" t="0" r="8890" b="4445"/>
            <wp:wrapSquare wrapText="bothSides"/>
            <wp:docPr id="235523342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4FF8966" w14:textId="77777777" w:rsidR="00BE09EA" w:rsidRDefault="00BE09EA" w:rsidP="00BE09EA"/>
    <w:p w14:paraId="2A46B817" w14:textId="77777777" w:rsidR="00BE09EA" w:rsidRDefault="00BE09EA" w:rsidP="00BE09EA"/>
    <w:p w14:paraId="7611205F" w14:textId="77777777" w:rsidR="00BE09EA" w:rsidRDefault="00BE09EA" w:rsidP="00BE09EA"/>
    <w:p w14:paraId="0A13CA6F" w14:textId="77777777" w:rsidR="00BE09EA" w:rsidRDefault="00BE09EA" w:rsidP="00BE09EA"/>
    <w:p w14:paraId="3449C9C9" w14:textId="77777777" w:rsidR="00BE09EA" w:rsidRDefault="00BE09EA" w:rsidP="00BE09EA"/>
    <w:p w14:paraId="0DCEE61C" w14:textId="77777777" w:rsidR="00BE09EA" w:rsidRDefault="00BE09EA" w:rsidP="00BE09EA"/>
    <w:p w14:paraId="555E7B97" w14:textId="77777777" w:rsidR="00BE09EA" w:rsidRDefault="00BE09EA" w:rsidP="00BE09EA"/>
    <w:p w14:paraId="24B82B45" w14:textId="5F39A261" w:rsidR="00BE09EA" w:rsidRPr="00C5121D" w:rsidRDefault="00BE09EA" w:rsidP="00BE09EA">
      <w:pPr>
        <w:jc w:val="center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CADRE DE RÉPONSE TECHNIQUE</w:t>
      </w:r>
    </w:p>
    <w:p w14:paraId="4860C09F" w14:textId="02BD8396" w:rsidR="00BE09EA" w:rsidRPr="00C5121D" w:rsidRDefault="00BE09EA" w:rsidP="00BE09EA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C5121D">
        <w:rPr>
          <w:rFonts w:ascii="Arial" w:hAnsi="Arial" w:cs="Arial"/>
          <w:b/>
          <w:bCs/>
          <w:sz w:val="36"/>
          <w:szCs w:val="36"/>
        </w:rPr>
        <w:t>(C</w:t>
      </w:r>
      <w:r>
        <w:rPr>
          <w:rFonts w:ascii="Arial" w:hAnsi="Arial" w:cs="Arial"/>
          <w:b/>
          <w:bCs/>
          <w:sz w:val="36"/>
          <w:szCs w:val="36"/>
        </w:rPr>
        <w:t>RT</w:t>
      </w:r>
      <w:r w:rsidRPr="00C5121D">
        <w:rPr>
          <w:rFonts w:ascii="Arial" w:hAnsi="Arial" w:cs="Arial"/>
          <w:b/>
          <w:bCs/>
          <w:sz w:val="36"/>
          <w:szCs w:val="36"/>
        </w:rPr>
        <w:t>)</w:t>
      </w:r>
    </w:p>
    <w:p w14:paraId="42CA6356" w14:textId="77777777" w:rsidR="00BE09EA" w:rsidRDefault="00BE09EA" w:rsidP="00BE09EA">
      <w:pPr>
        <w:pStyle w:val="Textbody"/>
      </w:pPr>
    </w:p>
    <w:p w14:paraId="17DE577B" w14:textId="77777777" w:rsidR="005130AD" w:rsidRDefault="005130AD" w:rsidP="005130AD">
      <w:pPr>
        <w:pStyle w:val="Textbody"/>
      </w:pP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66"/>
      </w:tblGrid>
      <w:tr w:rsidR="005130AD" w14:paraId="4742A871" w14:textId="77777777" w:rsidTr="005F1FE1">
        <w:trPr>
          <w:trHeight w:val="2885"/>
          <w:jc w:val="center"/>
        </w:trPr>
        <w:tc>
          <w:tcPr>
            <w:tcW w:w="9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EBE48" w14:textId="77777777" w:rsidR="005130AD" w:rsidRDefault="005130AD" w:rsidP="005F1FE1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bookmarkStart w:id="1" w:name="_Hlk132990777"/>
            <w:bookmarkStart w:id="2" w:name="_Hlk203552806"/>
          </w:p>
          <w:bookmarkEnd w:id="1"/>
          <w:p w14:paraId="6166BDA0" w14:textId="77777777" w:rsidR="005130AD" w:rsidRPr="00424DD8" w:rsidRDefault="005130AD" w:rsidP="005F1FE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</w:pPr>
            <w:r w:rsidRPr="00424DD8"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 xml:space="preserve">DIAGNOSTICS DES OUVRAGES D’ART LONGUE PORTÉE ET MISSIONS DE CONTRÔLES EXTÉRIEURS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 xml:space="preserve">                              </w:t>
            </w:r>
            <w:r w:rsidRPr="00424DD8"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 xml:space="preserve">DES TRAVAUX D’ENTRETIEN DES OUVRAGES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 xml:space="preserve">                              </w:t>
            </w:r>
            <w:r w:rsidRPr="00424DD8"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 xml:space="preserve">DES CONCESSIONS DES PONTS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 xml:space="preserve">                                                   </w:t>
            </w:r>
            <w:r w:rsidRPr="00424DD8"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>DE NORMANDIE ET DE TANCARVILLE</w:t>
            </w:r>
          </w:p>
          <w:p w14:paraId="3D858B6D" w14:textId="77777777" w:rsidR="005130AD" w:rsidRPr="00424DD8" w:rsidRDefault="005130AD" w:rsidP="005F1FE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0"/>
                <w:szCs w:val="40"/>
              </w:rPr>
            </w:pPr>
          </w:p>
        </w:tc>
      </w:tr>
      <w:bookmarkEnd w:id="2"/>
    </w:tbl>
    <w:p w14:paraId="6344DAB4" w14:textId="77777777" w:rsidR="005130AD" w:rsidRDefault="005130AD" w:rsidP="005130AD">
      <w:pPr>
        <w:pStyle w:val="Standard"/>
      </w:pPr>
    </w:p>
    <w:p w14:paraId="63871B8E" w14:textId="77777777" w:rsidR="005130AD" w:rsidRPr="008455C5" w:rsidRDefault="005130AD" w:rsidP="005130AD">
      <w:pPr>
        <w:rPr>
          <w:rFonts w:ascii="Arial" w:hAnsi="Arial" w:cs="Arial"/>
          <w:b/>
          <w:bCs/>
          <w:sz w:val="20"/>
          <w:szCs w:val="20"/>
        </w:rPr>
      </w:pPr>
      <w:bookmarkStart w:id="3" w:name="_Hlk195108559"/>
      <w:r w:rsidRPr="008455C5"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795702BE" wp14:editId="1A11290A">
            <wp:extent cx="365089" cy="360000"/>
            <wp:effectExtent l="0" t="0" r="0" b="2540"/>
            <wp:docPr id="7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95717683-FBCA-0583-9C88-865991890E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>
                      <a:extLst>
                        <a:ext uri="{FF2B5EF4-FFF2-40B4-BE49-F238E27FC236}">
                          <a16:creationId xmlns:a16="http://schemas.microsoft.com/office/drawing/2014/main" id="{95717683-FBCA-0583-9C88-865991890EB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089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55C5">
        <w:rPr>
          <w:rFonts w:ascii="Arial" w:hAnsi="Arial" w:cs="Arial"/>
          <w:b/>
          <w:bCs/>
          <w:sz w:val="20"/>
          <w:szCs w:val="20"/>
        </w:rPr>
        <w:tab/>
      </w:r>
      <w:r w:rsidRPr="008455C5">
        <w:rPr>
          <w:rFonts w:ascii="Arial" w:hAnsi="Arial" w:cs="Arial"/>
          <w:b/>
          <w:bCs/>
          <w:sz w:val="20"/>
          <w:szCs w:val="20"/>
          <w:u w:val="single"/>
        </w:rPr>
        <w:t>Numéro de consultation</w:t>
      </w:r>
      <w:r w:rsidRPr="008455C5">
        <w:rPr>
          <w:rFonts w:ascii="Arial" w:hAnsi="Arial" w:cs="Arial"/>
          <w:b/>
          <w:bCs/>
          <w:sz w:val="20"/>
          <w:szCs w:val="20"/>
        </w:rPr>
        <w:t xml:space="preserve"> : CCITSE-2025-AOO-10</w:t>
      </w:r>
    </w:p>
    <w:bookmarkEnd w:id="3"/>
    <w:p w14:paraId="51391391" w14:textId="77777777" w:rsidR="005130AD" w:rsidRPr="008455C5" w:rsidRDefault="005130AD" w:rsidP="005130AD">
      <w:pPr>
        <w:rPr>
          <w:rFonts w:ascii="Arial" w:hAnsi="Arial" w:cs="Arial"/>
          <w:sz w:val="20"/>
          <w:szCs w:val="20"/>
        </w:rPr>
      </w:pPr>
    </w:p>
    <w:p w14:paraId="15B07A9E" w14:textId="421C2079" w:rsidR="005130AD" w:rsidRPr="008455C5" w:rsidRDefault="005130AD" w:rsidP="005130AD">
      <w:pPr>
        <w:rPr>
          <w:rFonts w:ascii="Arial" w:hAnsi="Arial" w:cs="Arial"/>
          <w:sz w:val="20"/>
          <w:szCs w:val="20"/>
        </w:rPr>
      </w:pPr>
    </w:p>
    <w:p w14:paraId="2E5CCA2E" w14:textId="4C169880" w:rsidR="005130AD" w:rsidRDefault="005130AD" w:rsidP="005130AD">
      <w:pPr>
        <w:jc w:val="both"/>
        <w:rPr>
          <w:rFonts w:ascii="Arial" w:hAnsi="Arial" w:cs="Arial"/>
          <w:sz w:val="20"/>
          <w:szCs w:val="20"/>
        </w:rPr>
      </w:pPr>
      <w:r w:rsidRPr="008455C5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F601B68" wp14:editId="480C34E3">
            <wp:simplePos x="0" y="0"/>
            <wp:positionH relativeFrom="margin">
              <wp:align>left</wp:align>
            </wp:positionH>
            <wp:positionV relativeFrom="margin">
              <wp:posOffset>5102225</wp:posOffset>
            </wp:positionV>
            <wp:extent cx="359410" cy="359410"/>
            <wp:effectExtent l="0" t="0" r="2540" b="2540"/>
            <wp:wrapSquare wrapText="bothSides"/>
            <wp:docPr id="267" name="Image 266" descr="Une image contenant capture d’écran, Graphique, symbole, conception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F4A066C5-11AF-FFA1-D07A-0D177466D4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Image 266" descr="Une image contenant capture d’écran, Graphique, symbole, conception&#10;&#10;Description générée automatiquement">
                      <a:extLst>
                        <a:ext uri="{FF2B5EF4-FFF2-40B4-BE49-F238E27FC236}">
                          <a16:creationId xmlns:a16="http://schemas.microsoft.com/office/drawing/2014/main" id="{F4A066C5-11AF-FFA1-D07A-0D177466D4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55C5">
        <w:rPr>
          <w:rFonts w:ascii="Arial" w:hAnsi="Arial" w:cs="Arial"/>
          <w:b/>
          <w:bCs/>
          <w:sz w:val="20"/>
          <w:szCs w:val="20"/>
          <w:u w:val="single"/>
        </w:rPr>
        <w:t>Procédure de passation</w:t>
      </w:r>
      <w:r w:rsidRPr="008455C5">
        <w:rPr>
          <w:rFonts w:ascii="Arial" w:hAnsi="Arial" w:cs="Arial"/>
          <w:b/>
          <w:bCs/>
          <w:sz w:val="20"/>
          <w:szCs w:val="20"/>
        </w:rPr>
        <w:t xml:space="preserve"> : </w:t>
      </w:r>
      <w:bookmarkStart w:id="4" w:name="_Hlk203566737"/>
      <w:r w:rsidRPr="008455C5">
        <w:rPr>
          <w:rFonts w:ascii="Arial" w:hAnsi="Arial" w:cs="Arial"/>
          <w:b/>
          <w:bCs/>
          <w:sz w:val="20"/>
          <w:szCs w:val="20"/>
        </w:rPr>
        <w:t>Appel d’offres ouvert, procédure formalisée prévue par les articles L.2124-1, L.2124-2, R.2124-2-1° et R.2161-2 à R.2161-5 du code de la commande publique</w:t>
      </w:r>
      <w:bookmarkEnd w:id="4"/>
    </w:p>
    <w:p w14:paraId="38C504D4" w14:textId="77777777" w:rsidR="005130AD" w:rsidRPr="00626D79" w:rsidRDefault="005130AD" w:rsidP="005130AD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D401DA1" w14:textId="1B86A7C1" w:rsidR="00BE09EA" w:rsidRDefault="00BE09EA" w:rsidP="00BE09EA">
      <w:pPr>
        <w:ind w:left="705" w:hanging="705"/>
        <w:jc w:val="both"/>
      </w:pPr>
    </w:p>
    <w:p w14:paraId="0FBD85CE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72555437" w14:textId="46E0AC4C" w:rsidR="00BE09EA" w:rsidRDefault="00BE09EA" w:rsidP="00BE09EA"/>
    <w:bookmarkEnd w:id="0"/>
    <w:p w14:paraId="4E8CC315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0924D546" w14:textId="487EE33E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2D38EAD8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5CFCE5C5" w14:textId="77777777" w:rsidR="00BE09EA" w:rsidRDefault="00BE09EA" w:rsidP="00BE09EA">
      <w:pPr>
        <w:pStyle w:val="Standard"/>
      </w:pPr>
    </w:p>
    <w:p w14:paraId="6D07AE73" w14:textId="77777777" w:rsidR="00BE09EA" w:rsidRDefault="00BE09EA" w:rsidP="00BE09EA">
      <w:pPr>
        <w:pStyle w:val="Standard"/>
      </w:pPr>
    </w:p>
    <w:p w14:paraId="2DBCF5F3" w14:textId="77777777" w:rsidR="008828CF" w:rsidRDefault="008828CF"/>
    <w:p w14:paraId="59B3C9E7" w14:textId="77777777" w:rsidR="00BE09EA" w:rsidRDefault="00BE09EA">
      <w:pPr>
        <w:sectPr w:rsidR="00BE09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18AD0D" w14:textId="7251D0AB" w:rsidR="00BE09EA" w:rsidRPr="00BE09EA" w:rsidRDefault="00BE09EA" w:rsidP="00BE09EA">
      <w:pPr>
        <w:pStyle w:val="Titre1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Identification du c</w:t>
      </w:r>
      <w:r w:rsidRPr="00BE09EA">
        <w:rPr>
          <w:b/>
          <w:bCs/>
          <w:u w:val="single"/>
        </w:rPr>
        <w:t>andidat</w:t>
      </w:r>
    </w:p>
    <w:p w14:paraId="6141F927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6947"/>
      </w:tblGrid>
      <w:tr w:rsidR="00BE09EA" w14:paraId="08D8BF1B" w14:textId="77777777" w:rsidTr="00BE09EA">
        <w:tc>
          <w:tcPr>
            <w:tcW w:w="26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8AAC0" w14:textId="77777777" w:rsidR="00BE09EA" w:rsidRDefault="00BE09EA" w:rsidP="007D7C6F">
            <w:pPr>
              <w:pStyle w:val="Table"/>
            </w:pPr>
            <w:r>
              <w:t>Raison sociale :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6B1C" w14:textId="77777777" w:rsidR="00BE09EA" w:rsidRDefault="00BE09EA" w:rsidP="007D7C6F">
            <w:pPr>
              <w:pStyle w:val="TableContents"/>
            </w:pPr>
          </w:p>
        </w:tc>
      </w:tr>
      <w:tr w:rsidR="00BE09EA" w14:paraId="44CD93EA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82F8B" w14:textId="77777777" w:rsidR="00BE09EA" w:rsidRDefault="00BE09EA" w:rsidP="007D7C6F">
            <w:pPr>
              <w:pStyle w:val="Table"/>
            </w:pPr>
            <w:r>
              <w:t>Domicilié à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4E54C" w14:textId="77777777" w:rsidR="00BE09EA" w:rsidRDefault="00BE09EA" w:rsidP="007D7C6F">
            <w:pPr>
              <w:pStyle w:val="TableContents"/>
            </w:pPr>
          </w:p>
        </w:tc>
      </w:tr>
      <w:tr w:rsidR="00BE09EA" w14:paraId="0A4FE13C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042CA" w14:textId="77777777" w:rsidR="00BE09EA" w:rsidRDefault="00BE09EA" w:rsidP="007D7C6F">
            <w:pPr>
              <w:pStyle w:val="Table"/>
            </w:pPr>
            <w:r>
              <w:t>Téléphone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EFD80" w14:textId="77777777" w:rsidR="00BE09EA" w:rsidRDefault="00BE09EA" w:rsidP="007D7C6F">
            <w:pPr>
              <w:pStyle w:val="TableContents"/>
            </w:pPr>
          </w:p>
        </w:tc>
      </w:tr>
      <w:tr w:rsidR="00BE09EA" w14:paraId="37E68EB5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06415" w14:textId="77777777" w:rsidR="00BE09EA" w:rsidRDefault="00BE09EA" w:rsidP="007D7C6F">
            <w:pPr>
              <w:pStyle w:val="Table"/>
            </w:pPr>
            <w:r>
              <w:t>Courriel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C56B1" w14:textId="77777777" w:rsidR="00BE09EA" w:rsidRDefault="00BE09EA" w:rsidP="007D7C6F">
            <w:pPr>
              <w:pStyle w:val="TableContents"/>
            </w:pPr>
          </w:p>
        </w:tc>
      </w:tr>
      <w:tr w:rsidR="00BE09EA" w14:paraId="797DE888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D7765" w14:textId="77777777" w:rsidR="00BE09EA" w:rsidRDefault="00BE09EA" w:rsidP="007D7C6F">
            <w:pPr>
              <w:pStyle w:val="Table"/>
            </w:pPr>
            <w:r>
              <w:t>Dont le siège social est à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A15A9" w14:textId="77777777" w:rsidR="00BE09EA" w:rsidRDefault="00BE09EA" w:rsidP="007D7C6F">
            <w:pPr>
              <w:pStyle w:val="TableContents"/>
            </w:pPr>
          </w:p>
        </w:tc>
      </w:tr>
      <w:tr w:rsidR="00BE09EA" w14:paraId="2C66CDAC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E9839" w14:textId="77777777" w:rsidR="00BE09EA" w:rsidRDefault="00BE09EA" w:rsidP="007D7C6F">
            <w:pPr>
              <w:pStyle w:val="Table"/>
            </w:pPr>
            <w:r>
              <w:t>Téléphone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2B56C" w14:textId="77777777" w:rsidR="00BE09EA" w:rsidRDefault="00BE09EA" w:rsidP="007D7C6F">
            <w:pPr>
              <w:pStyle w:val="TableContents"/>
            </w:pPr>
          </w:p>
        </w:tc>
      </w:tr>
      <w:tr w:rsidR="00BE09EA" w14:paraId="12060FC8" w14:textId="77777777" w:rsidTr="00834BEA">
        <w:tc>
          <w:tcPr>
            <w:tcW w:w="269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D065D" w14:textId="77777777" w:rsidR="00BE09EA" w:rsidRDefault="00BE09EA" w:rsidP="007D7C6F">
            <w:pPr>
              <w:pStyle w:val="Table"/>
            </w:pPr>
            <w:r>
              <w:t>N° Siret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178B" w14:textId="77777777" w:rsidR="00BE09EA" w:rsidRDefault="00BE09EA" w:rsidP="007D7C6F">
            <w:pPr>
              <w:pStyle w:val="TableContents"/>
            </w:pPr>
          </w:p>
        </w:tc>
      </w:tr>
      <w:tr w:rsidR="00BE09EA" w14:paraId="3D1B8BB8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82ECC" w14:textId="77777777" w:rsidR="00BE09EA" w:rsidRDefault="00BE09EA" w:rsidP="007D7C6F">
            <w:pPr>
              <w:pStyle w:val="Table"/>
            </w:pPr>
            <w:r>
              <w:t>Code APE :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7F1FF" w14:textId="77777777" w:rsidR="00BE09EA" w:rsidRDefault="00BE09EA" w:rsidP="007D7C6F">
            <w:pPr>
              <w:pStyle w:val="TableContents"/>
            </w:pPr>
          </w:p>
        </w:tc>
      </w:tr>
      <w:tr w:rsidR="00834BEA" w14:paraId="28FEC249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D3848" w14:textId="26C00E9F" w:rsidR="00834BEA" w:rsidRDefault="00834BEA" w:rsidP="007D7C6F">
            <w:pPr>
              <w:pStyle w:val="Table"/>
            </w:pPr>
            <w:r>
              <w:t xml:space="preserve">Nom du contact :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51AB8" w14:textId="77777777" w:rsidR="00834BEA" w:rsidRDefault="00834BEA" w:rsidP="007D7C6F">
            <w:pPr>
              <w:pStyle w:val="TableContents"/>
            </w:pPr>
          </w:p>
        </w:tc>
      </w:tr>
      <w:tr w:rsidR="00834BEA" w14:paraId="082A63A4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D7E52" w14:textId="029F8722" w:rsidR="00834BEA" w:rsidRDefault="00834BEA" w:rsidP="007D7C6F">
            <w:pPr>
              <w:pStyle w:val="Table"/>
            </w:pPr>
            <w:r>
              <w:t xml:space="preserve">Courriel du contact :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41A1C" w14:textId="77777777" w:rsidR="00834BEA" w:rsidRDefault="00834BEA" w:rsidP="007D7C6F">
            <w:pPr>
              <w:pStyle w:val="TableContents"/>
            </w:pPr>
          </w:p>
        </w:tc>
      </w:tr>
    </w:tbl>
    <w:p w14:paraId="0FC2CAF4" w14:textId="77777777" w:rsidR="00BE09EA" w:rsidRDefault="00BE09EA" w:rsidP="00BE09EA"/>
    <w:p w14:paraId="31A2F30C" w14:textId="179C313F" w:rsidR="00BE09EA" w:rsidRPr="00BE09EA" w:rsidRDefault="00834BEA" w:rsidP="00BE09EA">
      <w:pPr>
        <w:pStyle w:val="Titre1"/>
        <w:rPr>
          <w:b/>
          <w:bCs/>
        </w:rPr>
      </w:pPr>
      <w:r>
        <w:rPr>
          <w:b/>
          <w:bCs/>
        </w:rPr>
        <w:t>A</w:t>
      </w:r>
      <w:r w:rsidR="00BE09EA" w:rsidRPr="00BE09EA">
        <w:rPr>
          <w:b/>
          <w:bCs/>
        </w:rPr>
        <w:t xml:space="preserve">vertissement </w:t>
      </w:r>
    </w:p>
    <w:p w14:paraId="2B9A2149" w14:textId="77777777" w:rsidR="00BE09EA" w:rsidRPr="00BE09EA" w:rsidRDefault="00BE09EA" w:rsidP="00BE09EA">
      <w:pPr>
        <w:jc w:val="both"/>
        <w:rPr>
          <w:rFonts w:ascii="Arial" w:hAnsi="Arial" w:cs="Arial"/>
          <w:sz w:val="20"/>
          <w:szCs w:val="20"/>
        </w:rPr>
      </w:pPr>
    </w:p>
    <w:p w14:paraId="302BC626" w14:textId="77738219" w:rsid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présent cadre de réponse technique</w:t>
      </w:r>
      <w:r w:rsidR="00BE09EA" w:rsidRPr="00BE09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doit être</w:t>
      </w:r>
      <w:r w:rsidR="00BE09EA" w:rsidRPr="00BE09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complété</w:t>
      </w:r>
      <w:r w:rsidR="00BE09EA" w:rsidRPr="00BE09EA">
        <w:rPr>
          <w:rFonts w:ascii="Arial" w:hAnsi="Arial" w:cs="Arial"/>
          <w:sz w:val="20"/>
          <w:szCs w:val="20"/>
        </w:rPr>
        <w:t xml:space="preserve"> à l'attention exclusive de la Chambre de Commerce et d’Industrie Territoriale Seine Estuaire (CCITSE) </w:t>
      </w:r>
      <w:r>
        <w:rPr>
          <w:rFonts w:ascii="Arial" w:hAnsi="Arial" w:cs="Arial"/>
          <w:sz w:val="20"/>
          <w:szCs w:val="20"/>
        </w:rPr>
        <w:t xml:space="preserve">maître de l’ouvrage. </w:t>
      </w:r>
    </w:p>
    <w:p w14:paraId="3B1F6852" w14:textId="77777777" w:rsidR="00834BEA" w:rsidRP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</w:p>
    <w:p w14:paraId="2FA33234" w14:textId="3988A748" w:rsid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</w:t>
      </w:r>
      <w:r w:rsidR="00BE09EA" w:rsidRPr="00BE09EA">
        <w:rPr>
          <w:rFonts w:ascii="Arial" w:hAnsi="Arial" w:cs="Arial"/>
          <w:sz w:val="20"/>
          <w:szCs w:val="20"/>
        </w:rPr>
        <w:t xml:space="preserve"> élément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contenu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dans ce document </w:t>
      </w:r>
      <w:r>
        <w:rPr>
          <w:rFonts w:ascii="Arial" w:hAnsi="Arial" w:cs="Arial"/>
          <w:sz w:val="20"/>
          <w:szCs w:val="20"/>
        </w:rPr>
        <w:t>ont une valeur contractuelle et seront</w:t>
      </w:r>
      <w:r w:rsidR="00BE09EA" w:rsidRPr="00BE09EA">
        <w:rPr>
          <w:rFonts w:ascii="Arial" w:hAnsi="Arial" w:cs="Arial"/>
          <w:sz w:val="20"/>
          <w:szCs w:val="20"/>
        </w:rPr>
        <w:t xml:space="preserve"> considéré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comme </w:t>
      </w:r>
      <w:r>
        <w:rPr>
          <w:rFonts w:ascii="Arial" w:hAnsi="Arial" w:cs="Arial"/>
          <w:sz w:val="20"/>
          <w:szCs w:val="20"/>
        </w:rPr>
        <w:t xml:space="preserve">une obligation du candidat. </w:t>
      </w:r>
    </w:p>
    <w:p w14:paraId="1B0A9B69" w14:textId="77777777" w:rsidR="00834BEA" w:rsidRDefault="00834BEA" w:rsidP="00BE09EA">
      <w:pPr>
        <w:jc w:val="both"/>
        <w:rPr>
          <w:rFonts w:ascii="Arial" w:hAnsi="Arial" w:cs="Arial"/>
          <w:sz w:val="20"/>
          <w:szCs w:val="20"/>
        </w:rPr>
      </w:pPr>
    </w:p>
    <w:p w14:paraId="629E80F5" w14:textId="7996CACA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</w:t>
      </w:r>
      <w:r w:rsidRPr="00BE09EA">
        <w:rPr>
          <w:rFonts w:ascii="Arial" w:hAnsi="Arial" w:cs="Arial"/>
          <w:sz w:val="20"/>
          <w:szCs w:val="20"/>
        </w:rPr>
        <w:t xml:space="preserve"> élément</w:t>
      </w:r>
      <w:r>
        <w:rPr>
          <w:rFonts w:ascii="Arial" w:hAnsi="Arial" w:cs="Arial"/>
          <w:sz w:val="20"/>
          <w:szCs w:val="20"/>
        </w:rPr>
        <w:t>s</w:t>
      </w:r>
      <w:r w:rsidRPr="00BE09EA">
        <w:rPr>
          <w:rFonts w:ascii="Arial" w:hAnsi="Arial" w:cs="Arial"/>
          <w:sz w:val="20"/>
          <w:szCs w:val="20"/>
        </w:rPr>
        <w:t xml:space="preserve"> contenu</w:t>
      </w:r>
      <w:r>
        <w:rPr>
          <w:rFonts w:ascii="Arial" w:hAnsi="Arial" w:cs="Arial"/>
          <w:sz w:val="20"/>
          <w:szCs w:val="20"/>
        </w:rPr>
        <w:t>s</w:t>
      </w:r>
      <w:r w:rsidRPr="00BE09EA">
        <w:rPr>
          <w:rFonts w:ascii="Arial" w:hAnsi="Arial" w:cs="Arial"/>
          <w:sz w:val="20"/>
          <w:szCs w:val="20"/>
        </w:rPr>
        <w:t xml:space="preserve"> dans ce document </w:t>
      </w:r>
      <w:r w:rsidRPr="00834BEA">
        <w:rPr>
          <w:rFonts w:ascii="Arial" w:hAnsi="Arial" w:cs="Arial"/>
          <w:sz w:val="20"/>
          <w:szCs w:val="20"/>
        </w:rPr>
        <w:t>permet</w:t>
      </w:r>
      <w:r>
        <w:rPr>
          <w:rFonts w:ascii="Arial" w:hAnsi="Arial" w:cs="Arial"/>
          <w:sz w:val="20"/>
          <w:szCs w:val="20"/>
        </w:rPr>
        <w:t>tront</w:t>
      </w:r>
      <w:r w:rsidRPr="00834BEA">
        <w:rPr>
          <w:rFonts w:ascii="Arial" w:hAnsi="Arial" w:cs="Arial"/>
          <w:sz w:val="20"/>
          <w:szCs w:val="20"/>
        </w:rPr>
        <w:t xml:space="preserve"> de juger la </w:t>
      </w:r>
      <w:r w:rsidR="005130AD">
        <w:rPr>
          <w:rFonts w:ascii="Arial" w:hAnsi="Arial" w:cs="Arial"/>
          <w:sz w:val="20"/>
          <w:szCs w:val="20"/>
        </w:rPr>
        <w:t>valeur</w:t>
      </w:r>
      <w:r w:rsidRPr="00834BEA">
        <w:rPr>
          <w:rFonts w:ascii="Arial" w:hAnsi="Arial" w:cs="Arial"/>
          <w:sz w:val="20"/>
          <w:szCs w:val="20"/>
        </w:rPr>
        <w:t xml:space="preserve"> technique</w:t>
      </w:r>
      <w:r>
        <w:rPr>
          <w:rFonts w:ascii="Arial" w:hAnsi="Arial" w:cs="Arial"/>
          <w:sz w:val="20"/>
          <w:szCs w:val="20"/>
        </w:rPr>
        <w:t xml:space="preserve"> (critère 2)</w:t>
      </w:r>
      <w:r w:rsidR="005130AD">
        <w:rPr>
          <w:rFonts w:ascii="Arial" w:hAnsi="Arial" w:cs="Arial"/>
          <w:sz w:val="20"/>
          <w:szCs w:val="20"/>
        </w:rPr>
        <w:t xml:space="preserve"> de l’offre. </w:t>
      </w:r>
    </w:p>
    <w:p w14:paraId="10A753F7" w14:textId="77777777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</w:p>
    <w:p w14:paraId="69C3DD15" w14:textId="29F66B9C" w:rsidR="00834BEA" w:rsidRDefault="00834BEA" w:rsidP="00834BEA">
      <w:pPr>
        <w:jc w:val="both"/>
        <w:rPr>
          <w:rFonts w:ascii="Arial" w:hAnsi="Arial" w:cs="Arial"/>
          <w:sz w:val="20"/>
          <w:szCs w:val="20"/>
        </w:rPr>
      </w:pPr>
      <w:r w:rsidRPr="00834BEA">
        <w:rPr>
          <w:rFonts w:ascii="Arial" w:hAnsi="Arial" w:cs="Arial"/>
          <w:sz w:val="20"/>
          <w:szCs w:val="20"/>
        </w:rPr>
        <w:t xml:space="preserve">Ce mémoire comprend toutes justifications et observations, répondant obligatoirement </w:t>
      </w:r>
      <w:proofErr w:type="gramStart"/>
      <w:r w:rsidRPr="00834BEA">
        <w:rPr>
          <w:rFonts w:ascii="Arial" w:hAnsi="Arial" w:cs="Arial"/>
          <w:sz w:val="20"/>
          <w:szCs w:val="20"/>
        </w:rPr>
        <w:t>au</w:t>
      </w:r>
      <w:proofErr w:type="gramEnd"/>
      <w:r w:rsidRPr="00834BEA">
        <w:rPr>
          <w:rFonts w:ascii="Arial" w:hAnsi="Arial" w:cs="Arial"/>
          <w:sz w:val="20"/>
          <w:szCs w:val="20"/>
        </w:rPr>
        <w:t xml:space="preserve"> plan suivant</w:t>
      </w:r>
      <w:r w:rsidR="003466EE">
        <w:rPr>
          <w:rFonts w:ascii="Arial" w:hAnsi="Arial" w:cs="Arial"/>
          <w:sz w:val="20"/>
          <w:szCs w:val="20"/>
        </w:rPr>
        <w:t xml:space="preserve">. </w:t>
      </w:r>
    </w:p>
    <w:p w14:paraId="0BBAAFA3" w14:textId="77777777" w:rsidR="003466EE" w:rsidRPr="00834BEA" w:rsidRDefault="003466EE" w:rsidP="00834BEA">
      <w:pPr>
        <w:jc w:val="both"/>
        <w:rPr>
          <w:rFonts w:ascii="Arial" w:hAnsi="Arial" w:cs="Arial"/>
          <w:sz w:val="20"/>
          <w:szCs w:val="20"/>
        </w:rPr>
      </w:pPr>
    </w:p>
    <w:p w14:paraId="24B7A9AD" w14:textId="77777777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</w:p>
    <w:p w14:paraId="6AFDE746" w14:textId="77777777" w:rsidR="00834BEA" w:rsidRDefault="00834BEA" w:rsidP="00BE09EA">
      <w:pPr>
        <w:jc w:val="both"/>
        <w:rPr>
          <w:rFonts w:ascii="Arial" w:hAnsi="Arial" w:cs="Arial"/>
          <w:sz w:val="20"/>
          <w:szCs w:val="20"/>
        </w:rPr>
        <w:sectPr w:rsidR="00834BEA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EE31EB" w14:textId="1C5FDBFE" w:rsidR="00834BEA" w:rsidRPr="003466EE" w:rsidRDefault="003466EE" w:rsidP="005130AD">
      <w:pPr>
        <w:pStyle w:val="Titre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466EE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</w:t>
      </w:r>
      <w:r w:rsidR="005130AD" w:rsidRPr="003466EE">
        <w:rPr>
          <w:rFonts w:ascii="Arial" w:hAnsi="Arial" w:cs="Arial"/>
          <w:b/>
          <w:bCs/>
          <w:sz w:val="22"/>
          <w:szCs w:val="22"/>
          <w:u w:val="single"/>
        </w:rPr>
        <w:t xml:space="preserve">1 : </w:t>
      </w:r>
      <w:r w:rsidR="005130AD" w:rsidRPr="005130AD">
        <w:rPr>
          <w:rFonts w:ascii="Arial" w:hAnsi="Arial" w:cs="Arial"/>
          <w:b/>
          <w:bCs/>
          <w:sz w:val="22"/>
          <w:szCs w:val="22"/>
          <w:u w:val="single"/>
        </w:rPr>
        <w:t>METHODOLOGIE ENVISAGEE ET ETENDUE DES MOYENS HUMAINS ET MATERIELS DEDIES POUR LA REALISATION DES MISSIONS</w:t>
      </w:r>
    </w:p>
    <w:p w14:paraId="0010B8BB" w14:textId="77777777" w:rsidR="003466EE" w:rsidRPr="003466EE" w:rsidRDefault="003466EE" w:rsidP="00BE09EA">
      <w:pPr>
        <w:jc w:val="both"/>
        <w:rPr>
          <w:rFonts w:ascii="Arial" w:hAnsi="Arial" w:cs="Arial"/>
          <w:sz w:val="22"/>
          <w:szCs w:val="22"/>
        </w:rPr>
      </w:pPr>
    </w:p>
    <w:p w14:paraId="06A2B6CF" w14:textId="2A0A8C72" w:rsidR="003466EE" w:rsidRDefault="005130AD" w:rsidP="003466EE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5130AD">
        <w:rPr>
          <w:rFonts w:ascii="Arial" w:hAnsi="Arial" w:cs="Arial"/>
          <w:b/>
          <w:bCs/>
          <w:sz w:val="22"/>
          <w:szCs w:val="22"/>
        </w:rPr>
        <w:t>Méthodologie envisagée pour l’exécution des missions</w:t>
      </w:r>
    </w:p>
    <w:p w14:paraId="3BA237D0" w14:textId="77777777" w:rsidR="003466EE" w:rsidRPr="003466EE" w:rsidRDefault="003466EE" w:rsidP="003466EE"/>
    <w:p w14:paraId="34C2C489" w14:textId="77777777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2EFA99CE" w14:textId="656C7CFB" w:rsid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9671C1A" w14:textId="77777777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0CE4730B" w14:textId="69159EBA" w:rsidR="003466EE" w:rsidRDefault="00131F39" w:rsidP="003466EE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Moyens humains</w:t>
      </w:r>
    </w:p>
    <w:p w14:paraId="247DA77D" w14:textId="5C6A6D36" w:rsidR="00131F39" w:rsidRPr="00131F39" w:rsidRDefault="00131F39" w:rsidP="00131F39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color w:val="0F4761" w:themeColor="accent1" w:themeShade="BF"/>
          <w:sz w:val="22"/>
          <w:szCs w:val="22"/>
        </w:rPr>
      </w:pP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L’organisation administrative proposée</w:t>
      </w:r>
      <w:r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 ;</w:t>
      </w:r>
    </w:p>
    <w:p w14:paraId="038F347D" w14:textId="25420962" w:rsidR="00131F39" w:rsidRPr="00131F39" w:rsidRDefault="00131F39" w:rsidP="00131F39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color w:val="0F4761" w:themeColor="accent1" w:themeShade="BF"/>
          <w:sz w:val="22"/>
          <w:szCs w:val="22"/>
        </w:rPr>
      </w:pP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 xml:space="preserve">La composition </w:t>
      </w:r>
      <w:r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du personnel d’exécution</w:t>
      </w: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 xml:space="preserve"> : fonction, qualifications, expériences, rôles/missions, nombre d’agents par qualification ; </w:t>
      </w:r>
    </w:p>
    <w:p w14:paraId="27DD5D3A" w14:textId="77777777" w:rsidR="00131F39" w:rsidRPr="00131F39" w:rsidRDefault="00131F39" w:rsidP="00131F39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color w:val="0F4761" w:themeColor="accent1" w:themeShade="BF"/>
          <w:sz w:val="22"/>
          <w:szCs w:val="22"/>
        </w:rPr>
      </w:pP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L’encadrement du personnel d'exécution ;</w:t>
      </w:r>
    </w:p>
    <w:p w14:paraId="724E4E49" w14:textId="77777777" w:rsidR="00131F39" w:rsidRPr="00131F39" w:rsidRDefault="00131F39" w:rsidP="00131F39">
      <w:pPr>
        <w:pStyle w:val="Paragraphedeliste"/>
        <w:widowControl/>
        <w:numPr>
          <w:ilvl w:val="1"/>
          <w:numId w:val="1"/>
        </w:numPr>
        <w:autoSpaceDN/>
        <w:contextualSpacing w:val="0"/>
        <w:jc w:val="both"/>
        <w:textAlignment w:val="auto"/>
        <w:rPr>
          <w:rFonts w:ascii="Arial" w:eastAsiaTheme="majorEastAsia" w:hAnsi="Arial" w:cs="Arial"/>
          <w:color w:val="0F4761" w:themeColor="accent1" w:themeShade="BF"/>
          <w:sz w:val="22"/>
          <w:szCs w:val="22"/>
        </w:rPr>
      </w:pP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La gestion de la sous-traitance le cas échéant ;</w:t>
      </w:r>
    </w:p>
    <w:p w14:paraId="61F81F33" w14:textId="77777777" w:rsidR="003466EE" w:rsidRDefault="003466EE" w:rsidP="003466EE">
      <w:pPr>
        <w:jc w:val="both"/>
        <w:rPr>
          <w:rFonts w:ascii="Arial" w:hAnsi="Arial" w:cs="Arial"/>
          <w:sz w:val="22"/>
          <w:szCs w:val="22"/>
        </w:rPr>
      </w:pPr>
    </w:p>
    <w:p w14:paraId="138B114B" w14:textId="77777777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592335B3" w14:textId="77777777" w:rsid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6163D523" w14:textId="77777777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31E3467" w14:textId="297471C0" w:rsidR="003466EE" w:rsidRPr="003466EE" w:rsidRDefault="00131F39" w:rsidP="003466EE">
      <w:pPr>
        <w:pStyle w:val="Titre3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Moyens matériels </w:t>
      </w:r>
    </w:p>
    <w:p w14:paraId="6D2032B8" w14:textId="72BAD168" w:rsidR="003466EE" w:rsidRPr="00131F39" w:rsidRDefault="00131F39" w:rsidP="00131F39">
      <w:pPr>
        <w:pStyle w:val="Paragraphedeliste"/>
        <w:widowControl/>
        <w:numPr>
          <w:ilvl w:val="1"/>
          <w:numId w:val="1"/>
        </w:numPr>
        <w:suppressAutoHyphens w:val="0"/>
        <w:autoSpaceDE w:val="0"/>
        <w:adjustRightInd w:val="0"/>
        <w:textAlignment w:val="auto"/>
        <w:rPr>
          <w:rFonts w:ascii="Arial" w:eastAsiaTheme="majorEastAsia" w:hAnsi="Arial" w:cs="Arial"/>
          <w:color w:val="0F4761" w:themeColor="accent1" w:themeShade="BF"/>
          <w:sz w:val="22"/>
          <w:szCs w:val="22"/>
        </w:rPr>
      </w:pP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Moyens techniques et professionnels dédiés à l’exécution des missions susceptibles de découler de</w:t>
      </w: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 xml:space="preserve"> </w:t>
      </w: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l’exécution</w:t>
      </w:r>
      <w:r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 xml:space="preserve"> ; </w:t>
      </w:r>
    </w:p>
    <w:p w14:paraId="443B966E" w14:textId="1EF65A07" w:rsidR="00131F39" w:rsidRPr="00131F39" w:rsidRDefault="00131F39" w:rsidP="00131F39">
      <w:pPr>
        <w:numPr>
          <w:ilvl w:val="1"/>
          <w:numId w:val="1"/>
        </w:numPr>
        <w:rPr>
          <w:rFonts w:ascii="Arial" w:eastAsiaTheme="majorEastAsia" w:hAnsi="Arial" w:cs="Arial"/>
          <w:color w:val="0F4761" w:themeColor="accent1" w:themeShade="BF"/>
          <w:sz w:val="22"/>
          <w:szCs w:val="22"/>
        </w:rPr>
      </w:pP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Les tenues professionnelles et EPI fournis ;</w:t>
      </w:r>
    </w:p>
    <w:p w14:paraId="4BC6FC53" w14:textId="77777777" w:rsidR="00131F39" w:rsidRPr="00131F39" w:rsidRDefault="00131F39" w:rsidP="00131F39">
      <w:pPr>
        <w:numPr>
          <w:ilvl w:val="1"/>
          <w:numId w:val="1"/>
        </w:numPr>
        <w:rPr>
          <w:rFonts w:ascii="Arial" w:eastAsiaTheme="majorEastAsia" w:hAnsi="Arial" w:cs="Arial"/>
          <w:color w:val="0F4761" w:themeColor="accent1" w:themeShade="BF"/>
          <w:sz w:val="22"/>
          <w:szCs w:val="22"/>
        </w:rPr>
      </w:pPr>
      <w:r w:rsidRPr="00131F39">
        <w:rPr>
          <w:rFonts w:ascii="Arial" w:eastAsiaTheme="majorEastAsia" w:hAnsi="Arial" w:cs="Arial"/>
          <w:color w:val="0F4761" w:themeColor="accent1" w:themeShade="BF"/>
          <w:sz w:val="22"/>
          <w:szCs w:val="22"/>
        </w:rPr>
        <w:t>Les moyens de communication ;</w:t>
      </w:r>
    </w:p>
    <w:p w14:paraId="20D10A11" w14:textId="77777777" w:rsidR="00131F39" w:rsidRPr="00131F39" w:rsidRDefault="00131F39" w:rsidP="00131F39">
      <w:pPr>
        <w:pStyle w:val="Paragraphedeliste"/>
        <w:widowControl/>
        <w:suppressAutoHyphens w:val="0"/>
        <w:autoSpaceDE w:val="0"/>
        <w:adjustRightInd w:val="0"/>
        <w:textAlignment w:val="auto"/>
        <w:rPr>
          <w:rFonts w:ascii="CIDFont+F1" w:eastAsiaTheme="minorHAnsi" w:hAnsi="CIDFont+F1" w:cs="CIDFont+F1"/>
          <w:kern w:val="0"/>
          <w:sz w:val="22"/>
          <w:szCs w:val="22"/>
          <w:lang w:eastAsia="en-US" w:bidi="ar-SA"/>
          <w14:ligatures w14:val="standardContextual"/>
        </w:rPr>
      </w:pPr>
    </w:p>
    <w:p w14:paraId="5943F755" w14:textId="77777777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4EA4CD14" w14:textId="0B3E05DC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29C3BE0A" w14:textId="77777777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458F4B80" w14:textId="77777777" w:rsidR="003466EE" w:rsidRDefault="003466EE" w:rsidP="003466EE">
      <w:pPr>
        <w:jc w:val="both"/>
        <w:rPr>
          <w:rFonts w:ascii="Arial" w:hAnsi="Arial" w:cs="Arial"/>
          <w:sz w:val="22"/>
          <w:szCs w:val="22"/>
        </w:rPr>
      </w:pPr>
    </w:p>
    <w:p w14:paraId="4DD79A50" w14:textId="77777777" w:rsidR="003466EE" w:rsidRDefault="003466EE" w:rsidP="003466EE">
      <w:pPr>
        <w:jc w:val="both"/>
        <w:rPr>
          <w:rFonts w:ascii="Arial" w:hAnsi="Arial" w:cs="Arial"/>
          <w:sz w:val="22"/>
          <w:szCs w:val="22"/>
        </w:rPr>
        <w:sectPr w:rsidR="003466EE" w:rsidSect="003466EE">
          <w:pgSz w:w="11906" w:h="16838"/>
          <w:pgMar w:top="1021" w:right="1134" w:bottom="1021" w:left="1134" w:header="709" w:footer="709" w:gutter="0"/>
          <w:cols w:space="708"/>
          <w:docGrid w:linePitch="360"/>
        </w:sectPr>
      </w:pPr>
    </w:p>
    <w:p w14:paraId="55986623" w14:textId="0C0BC93F" w:rsidR="003466EE" w:rsidRPr="005130AD" w:rsidRDefault="003466EE" w:rsidP="003466EE">
      <w:pPr>
        <w:pStyle w:val="Titre2"/>
        <w:rPr>
          <w:rFonts w:ascii="Arial" w:hAnsi="Arial" w:cs="Arial"/>
          <w:b/>
          <w:bCs/>
          <w:sz w:val="22"/>
          <w:szCs w:val="22"/>
          <w:u w:val="single"/>
        </w:rPr>
      </w:pPr>
      <w:r w:rsidRPr="005130AD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2 : </w:t>
      </w:r>
      <w:r w:rsidR="005130AD" w:rsidRPr="005130AD">
        <w:rPr>
          <w:rFonts w:ascii="Arial" w:hAnsi="Arial" w:cs="Arial"/>
          <w:b/>
          <w:bCs/>
          <w:sz w:val="22"/>
          <w:szCs w:val="22"/>
          <w:u w:val="single"/>
        </w:rPr>
        <w:t>EXPERTISE EN MATIERE DE SURVEILLANCE DU VIEILLISSEMENT DE LA TENUE STRUCTURELLE D’OUVRAGES D’ART LONGUE PORTEE SIMILAIRES</w:t>
      </w:r>
    </w:p>
    <w:p w14:paraId="52932D26" w14:textId="77777777" w:rsidR="003466EE" w:rsidRPr="003466EE" w:rsidRDefault="003466EE" w:rsidP="003466EE">
      <w:pPr>
        <w:jc w:val="both"/>
        <w:rPr>
          <w:rFonts w:ascii="Arial" w:hAnsi="Arial" w:cs="Arial"/>
          <w:sz w:val="22"/>
          <w:szCs w:val="22"/>
        </w:rPr>
      </w:pPr>
    </w:p>
    <w:p w14:paraId="6B6F4A31" w14:textId="77777777" w:rsidR="00DC627D" w:rsidRPr="003466EE" w:rsidRDefault="00DC627D" w:rsidP="00DC627D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1FF11612" w14:textId="0C0288D6" w:rsidR="00DC627D" w:rsidRDefault="00DC627D" w:rsidP="00DC627D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7EE8625D" w14:textId="77777777" w:rsidR="00DC627D" w:rsidRPr="003466EE" w:rsidRDefault="00DC627D" w:rsidP="00DC627D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53C54471" w14:textId="77777777" w:rsidR="005130AD" w:rsidRDefault="005130AD" w:rsidP="005130AD">
      <w:pPr>
        <w:pStyle w:val="Titre3"/>
        <w:rPr>
          <w:rFonts w:ascii="Arial" w:hAnsi="Arial" w:cs="Arial"/>
          <w:b/>
          <w:bCs/>
          <w:sz w:val="22"/>
          <w:szCs w:val="22"/>
        </w:rPr>
      </w:pPr>
    </w:p>
    <w:p w14:paraId="264BFA73" w14:textId="77777777" w:rsidR="00DC627D" w:rsidRDefault="00DC627D" w:rsidP="003466EE">
      <w:pPr>
        <w:jc w:val="both"/>
        <w:rPr>
          <w:rFonts w:ascii="Arial" w:hAnsi="Arial" w:cs="Arial"/>
          <w:sz w:val="22"/>
          <w:szCs w:val="22"/>
        </w:rPr>
        <w:sectPr w:rsidR="00DC62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491218" w14:textId="3C70F449" w:rsidR="003466EE" w:rsidRPr="003466EE" w:rsidRDefault="003466EE" w:rsidP="005130AD">
      <w:pPr>
        <w:pStyle w:val="Titre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466EE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</w:t>
      </w:r>
      <w:r w:rsidR="005130AD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3466EE">
        <w:rPr>
          <w:rFonts w:ascii="Arial" w:hAnsi="Arial" w:cs="Arial"/>
          <w:b/>
          <w:bCs/>
          <w:sz w:val="22"/>
          <w:szCs w:val="22"/>
          <w:u w:val="single"/>
        </w:rPr>
        <w:t xml:space="preserve"> : </w:t>
      </w:r>
      <w:r w:rsidR="005130AD" w:rsidRPr="005130AD">
        <w:rPr>
          <w:rFonts w:ascii="Arial" w:hAnsi="Arial" w:cs="Arial"/>
          <w:b/>
          <w:bCs/>
          <w:sz w:val="22"/>
          <w:szCs w:val="22"/>
          <w:u w:val="single"/>
        </w:rPr>
        <w:t>EXPERTISE EN MATIERE D’ANALYSE DE DONNEES ISSUES DE LA SURVEILLANCE D’OUVRAGES D’ART LONGUE PORTEE SIMILAIRES</w:t>
      </w:r>
    </w:p>
    <w:p w14:paraId="0848015B" w14:textId="77777777" w:rsidR="003466EE" w:rsidRPr="003466EE" w:rsidRDefault="003466EE" w:rsidP="003466EE">
      <w:pPr>
        <w:jc w:val="both"/>
        <w:rPr>
          <w:rFonts w:ascii="Arial" w:hAnsi="Arial" w:cs="Arial"/>
          <w:sz w:val="22"/>
          <w:szCs w:val="22"/>
        </w:rPr>
      </w:pPr>
    </w:p>
    <w:p w14:paraId="39D3D8BD" w14:textId="77777777" w:rsidR="00B71748" w:rsidRDefault="00B71748" w:rsidP="003466EE">
      <w:pPr>
        <w:jc w:val="both"/>
        <w:rPr>
          <w:rFonts w:ascii="Arial" w:hAnsi="Arial" w:cs="Arial"/>
          <w:sz w:val="22"/>
          <w:szCs w:val="22"/>
        </w:rPr>
      </w:pPr>
    </w:p>
    <w:p w14:paraId="294CDA90" w14:textId="77777777" w:rsidR="00131F39" w:rsidRDefault="00B71748" w:rsidP="00B71748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> :</w:t>
      </w:r>
    </w:p>
    <w:p w14:paraId="79B1F1FA" w14:textId="32ADA301" w:rsidR="00D63495" w:rsidRDefault="00D63495" w:rsidP="00D6349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70F8EB6B" w14:textId="77777777" w:rsidR="00D63495" w:rsidRPr="00D63495" w:rsidRDefault="00D63495" w:rsidP="00D63495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</w:p>
    <w:sectPr w:rsidR="00D63495" w:rsidRPr="00D63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C18B0" w14:textId="77777777" w:rsidR="00BE09EA" w:rsidRDefault="00BE09EA" w:rsidP="00BE09EA">
      <w:r>
        <w:separator/>
      </w:r>
    </w:p>
  </w:endnote>
  <w:endnote w:type="continuationSeparator" w:id="0">
    <w:p w14:paraId="4163CCD6" w14:textId="77777777" w:rsidR="00BE09EA" w:rsidRDefault="00BE09EA" w:rsidP="00BE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8106F" w14:textId="47688758" w:rsidR="00BE09EA" w:rsidRPr="000A2B60" w:rsidRDefault="00BE09EA" w:rsidP="00BE09EA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CRT</w:t>
    </w:r>
    <w:r w:rsidRPr="000A2B60">
      <w:rPr>
        <w:rFonts w:ascii="Arial" w:hAnsi="Arial" w:cs="Arial"/>
        <w:b/>
        <w:bCs/>
        <w:sz w:val="16"/>
        <w:szCs w:val="16"/>
      </w:rPr>
      <w:tab/>
      <w:t>CCITSE-2025-</w:t>
    </w:r>
    <w:r w:rsidR="005130AD">
      <w:rPr>
        <w:rFonts w:ascii="Arial" w:hAnsi="Arial" w:cs="Arial"/>
        <w:b/>
        <w:bCs/>
        <w:sz w:val="16"/>
        <w:szCs w:val="16"/>
      </w:rPr>
      <w:t>AOO-10</w:t>
    </w:r>
    <w:r w:rsidRPr="000A2B60">
      <w:rPr>
        <w:rFonts w:ascii="Arial" w:hAnsi="Arial" w:cs="Arial"/>
        <w:b/>
        <w:bCs/>
        <w:sz w:val="16"/>
        <w:szCs w:val="16"/>
      </w:rPr>
      <w:tab/>
    </w:r>
    <w:r w:rsidRPr="000A2B60">
      <w:rPr>
        <w:rFonts w:ascii="Arial" w:hAnsi="Arial" w:cs="Arial"/>
        <w:b/>
        <w:bCs/>
        <w:sz w:val="16"/>
        <w:szCs w:val="16"/>
      </w:rPr>
      <w:fldChar w:fldCharType="begin"/>
    </w:r>
    <w:r w:rsidRPr="000A2B60">
      <w:rPr>
        <w:rFonts w:ascii="Arial" w:hAnsi="Arial" w:cs="Arial"/>
        <w:b/>
        <w:bCs/>
        <w:sz w:val="16"/>
        <w:szCs w:val="16"/>
      </w:rPr>
      <w:instrText xml:space="preserve"> PAGE </w:instrText>
    </w:r>
    <w:r w:rsidRPr="000A2B60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3</w:t>
    </w:r>
    <w:r w:rsidRPr="000A2B60">
      <w:rPr>
        <w:rFonts w:ascii="Arial" w:hAnsi="Arial" w:cs="Arial"/>
        <w:b/>
        <w:bCs/>
        <w:sz w:val="16"/>
        <w:szCs w:val="16"/>
      </w:rPr>
      <w:fldChar w:fldCharType="end"/>
    </w:r>
    <w:r w:rsidRPr="000A2B60">
      <w:rPr>
        <w:rFonts w:ascii="Arial" w:hAnsi="Arial" w:cs="Arial"/>
        <w:b/>
        <w:bCs/>
        <w:sz w:val="16"/>
        <w:szCs w:val="16"/>
      </w:rPr>
      <w:t>/</w:t>
    </w:r>
    <w:r w:rsidRPr="000A2B60">
      <w:rPr>
        <w:rFonts w:ascii="Arial" w:hAnsi="Arial" w:cs="Arial"/>
        <w:b/>
        <w:bCs/>
        <w:sz w:val="16"/>
        <w:szCs w:val="16"/>
      </w:rPr>
      <w:fldChar w:fldCharType="begin"/>
    </w:r>
    <w:r w:rsidRPr="000A2B60">
      <w:rPr>
        <w:rFonts w:ascii="Arial" w:hAnsi="Arial" w:cs="Arial"/>
        <w:b/>
        <w:bCs/>
        <w:sz w:val="16"/>
        <w:szCs w:val="16"/>
      </w:rPr>
      <w:instrText xml:space="preserve"> NUMPAGES </w:instrText>
    </w:r>
    <w:r w:rsidRPr="000A2B60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4</w:t>
    </w:r>
    <w:r w:rsidRPr="000A2B60">
      <w:rPr>
        <w:rFonts w:ascii="Arial" w:hAnsi="Arial" w:cs="Arial"/>
        <w:b/>
        <w:bCs/>
        <w:sz w:val="16"/>
        <w:szCs w:val="16"/>
      </w:rPr>
      <w:fldChar w:fldCharType="end"/>
    </w:r>
  </w:p>
  <w:p w14:paraId="3A503CC4" w14:textId="77777777" w:rsidR="00BE09EA" w:rsidRDefault="00BE09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ABB8A" w14:textId="77777777" w:rsidR="00BE09EA" w:rsidRDefault="00BE09EA" w:rsidP="00BE09EA">
      <w:r>
        <w:separator/>
      </w:r>
    </w:p>
  </w:footnote>
  <w:footnote w:type="continuationSeparator" w:id="0">
    <w:p w14:paraId="0BC46380" w14:textId="77777777" w:rsidR="00BE09EA" w:rsidRDefault="00BE09EA" w:rsidP="00BE0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906F9"/>
    <w:multiLevelType w:val="hybridMultilevel"/>
    <w:tmpl w:val="6584F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04715"/>
    <w:multiLevelType w:val="hybridMultilevel"/>
    <w:tmpl w:val="66F65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E48A0"/>
    <w:multiLevelType w:val="hybridMultilevel"/>
    <w:tmpl w:val="E8C0AB5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14193"/>
    <w:multiLevelType w:val="hybridMultilevel"/>
    <w:tmpl w:val="44525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0784F"/>
    <w:multiLevelType w:val="hybridMultilevel"/>
    <w:tmpl w:val="5D3C62C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E4D77"/>
    <w:multiLevelType w:val="hybridMultilevel"/>
    <w:tmpl w:val="AF909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D1F60"/>
    <w:multiLevelType w:val="multilevel"/>
    <w:tmpl w:val="A7EC95CE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C5638C7"/>
    <w:multiLevelType w:val="hybridMultilevel"/>
    <w:tmpl w:val="E828E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555761">
    <w:abstractNumId w:val="7"/>
  </w:num>
  <w:num w:numId="2" w16cid:durableId="2137067308">
    <w:abstractNumId w:val="3"/>
  </w:num>
  <w:num w:numId="3" w16cid:durableId="1341279835">
    <w:abstractNumId w:val="6"/>
  </w:num>
  <w:num w:numId="4" w16cid:durableId="1437366595">
    <w:abstractNumId w:val="5"/>
  </w:num>
  <w:num w:numId="5" w16cid:durableId="2131047187">
    <w:abstractNumId w:val="1"/>
  </w:num>
  <w:num w:numId="6" w16cid:durableId="1443501724">
    <w:abstractNumId w:val="0"/>
  </w:num>
  <w:num w:numId="7" w16cid:durableId="256836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9530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EA"/>
    <w:rsid w:val="00080054"/>
    <w:rsid w:val="00083153"/>
    <w:rsid w:val="00131F39"/>
    <w:rsid w:val="003466EE"/>
    <w:rsid w:val="005130AD"/>
    <w:rsid w:val="00525287"/>
    <w:rsid w:val="00603B58"/>
    <w:rsid w:val="00834BEA"/>
    <w:rsid w:val="008828CF"/>
    <w:rsid w:val="00B71748"/>
    <w:rsid w:val="00BE09EA"/>
    <w:rsid w:val="00C57A3A"/>
    <w:rsid w:val="00D63495"/>
    <w:rsid w:val="00DC627D"/>
    <w:rsid w:val="00E564C1"/>
    <w:rsid w:val="00EC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156F8"/>
  <w15:chartTrackingRefBased/>
  <w15:docId w15:val="{DAD1A9E7-1A02-4E64-A5AD-55D5F0A7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9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E0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E0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E09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E09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E09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09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E09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E09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E09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E0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E0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E0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E09E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E09E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E09E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E09E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E09E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E09E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E09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E0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E09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E0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E09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E09EA"/>
    <w:rPr>
      <w:i/>
      <w:iCs/>
      <w:color w:val="404040" w:themeColor="text1" w:themeTint="BF"/>
    </w:r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uiPriority w:val="34"/>
    <w:qFormat/>
    <w:rsid w:val="00BE09E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E09E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E0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E09E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E09E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autoRedefine/>
    <w:rsid w:val="00BE09EA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  <w14:ligatures w14:val="none"/>
    </w:rPr>
  </w:style>
  <w:style w:type="paragraph" w:customStyle="1" w:styleId="Textbody">
    <w:name w:val="Text body"/>
    <w:basedOn w:val="Standard"/>
    <w:autoRedefine/>
    <w:rsid w:val="00BE09EA"/>
    <w:pPr>
      <w:keepLines/>
    </w:pPr>
  </w:style>
  <w:style w:type="paragraph" w:customStyle="1" w:styleId="TableContents">
    <w:name w:val="Table Contents"/>
    <w:basedOn w:val="Standard"/>
    <w:rsid w:val="00BE09EA"/>
    <w:pPr>
      <w:suppressLineNumbers/>
    </w:pPr>
    <w:rPr>
      <w:sz w:val="17"/>
    </w:rPr>
  </w:style>
  <w:style w:type="paragraph" w:styleId="En-tte">
    <w:name w:val="header"/>
    <w:basedOn w:val="Normal"/>
    <w:link w:val="En-tteCar"/>
    <w:uiPriority w:val="99"/>
    <w:unhideWhenUsed/>
    <w:rsid w:val="00BE09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09EA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Pieddepage">
    <w:name w:val="footer"/>
    <w:basedOn w:val="Normal"/>
    <w:link w:val="PieddepageCar"/>
    <w:unhideWhenUsed/>
    <w:rsid w:val="00BE09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E09EA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customStyle="1" w:styleId="TableHeading">
    <w:name w:val="Table Heading"/>
    <w:basedOn w:val="TableContents"/>
    <w:rsid w:val="00BE09EA"/>
    <w:pPr>
      <w:jc w:val="center"/>
    </w:pPr>
    <w:rPr>
      <w:b/>
      <w:bCs/>
    </w:rPr>
  </w:style>
  <w:style w:type="paragraph" w:customStyle="1" w:styleId="Table">
    <w:name w:val="Table"/>
    <w:basedOn w:val="Lgende"/>
    <w:rsid w:val="00BE09EA"/>
    <w:pPr>
      <w:suppressLineNumbers/>
      <w:spacing w:before="120" w:after="120"/>
      <w:jc w:val="both"/>
      <w:textAlignment w:val="center"/>
    </w:pPr>
    <w:rPr>
      <w:rFonts w:ascii="Arial" w:hAnsi="Arial"/>
      <w:i w:val="0"/>
      <w:color w:val="auto"/>
      <w:sz w:val="17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E09EA"/>
    <w:pPr>
      <w:spacing w:after="200"/>
    </w:pPr>
    <w:rPr>
      <w:i/>
      <w:iCs/>
      <w:color w:val="0E2841" w:themeColor="text2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E09EA"/>
    <w:rPr>
      <w:color w:val="467886" w:themeColor="hyperlink"/>
      <w:u w:val="single"/>
    </w:rPr>
  </w:style>
  <w:style w:type="paragraph" w:customStyle="1" w:styleId="Default">
    <w:name w:val="Default"/>
    <w:rsid w:val="00BE09EA"/>
    <w:pPr>
      <w:autoSpaceDE w:val="0"/>
      <w:autoSpaceDN w:val="0"/>
      <w:spacing w:after="0" w:line="240" w:lineRule="auto"/>
    </w:pPr>
    <w:rPr>
      <w:rFonts w:ascii="Marianne" w:eastAsia="Andale Sans UI" w:hAnsi="Marianne" w:cs="Marianne"/>
      <w:color w:val="000000"/>
      <w:kern w:val="0"/>
      <w:sz w:val="24"/>
      <w:szCs w:val="24"/>
      <w:lang w:eastAsia="ja-JP"/>
      <w14:ligatures w14:val="none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1"/>
    <w:qFormat/>
    <w:rsid w:val="003466EE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LIORET Baptiste</dc:creator>
  <cp:keywords/>
  <dc:description/>
  <cp:lastModifiedBy>LIORET Baptiste</cp:lastModifiedBy>
  <cp:revision>5</cp:revision>
  <dcterms:created xsi:type="dcterms:W3CDTF">2025-08-18T13:13:00Z</dcterms:created>
  <dcterms:modified xsi:type="dcterms:W3CDTF">2025-08-20T12:44:00Z</dcterms:modified>
</cp:coreProperties>
</file>